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08" w:rsidRPr="00047E08" w:rsidRDefault="00047E08" w:rsidP="00047E08">
      <w:pPr>
        <w:widowControl/>
        <w:shd w:val="clear" w:color="auto" w:fill="FFFFFF"/>
        <w:spacing w:line="69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6"/>
        </w:rPr>
        <w:t>关于2018-2019学年第二学期重修、补修工作安排的通知</w:t>
      </w:r>
      <w:bookmarkEnd w:id="0"/>
    </w:p>
    <w:p w:rsidR="00047E08" w:rsidRPr="00047E08" w:rsidRDefault="00047E08" w:rsidP="00047E08">
      <w:pPr>
        <w:widowControl/>
        <w:shd w:val="clear" w:color="auto" w:fill="FFFFFF"/>
        <w:spacing w:line="300" w:lineRule="atLeast"/>
        <w:jc w:val="center"/>
        <w:rPr>
          <w:rFonts w:ascii="宋体" w:eastAsia="宋体" w:hAnsi="宋体" w:cs="宋体" w:hint="eastAsia"/>
          <w:color w:val="383838"/>
          <w:kern w:val="0"/>
          <w:sz w:val="18"/>
          <w:szCs w:val="18"/>
        </w:rPr>
      </w:pPr>
      <w:r w:rsidRPr="00047E08">
        <w:rPr>
          <w:rFonts w:ascii="宋体" w:eastAsia="宋体" w:hAnsi="宋体" w:cs="宋体" w:hint="eastAsia"/>
          <w:color w:val="383838"/>
          <w:kern w:val="0"/>
          <w:sz w:val="18"/>
          <w:szCs w:val="18"/>
        </w:rPr>
        <w:t>发布作者： 发布时间： 19-03-18浏览(</w:t>
      </w:r>
      <w:r w:rsidRPr="00047E08">
        <w:rPr>
          <w:rFonts w:ascii="宋体" w:eastAsia="宋体" w:hAnsi="宋体" w:cs="宋体" w:hint="eastAsia"/>
          <w:color w:val="F02608"/>
          <w:kern w:val="0"/>
          <w:sz w:val="18"/>
          <w:szCs w:val="18"/>
        </w:rPr>
        <w:t> 188 </w:t>
      </w:r>
      <w:r w:rsidRPr="00047E08">
        <w:rPr>
          <w:rFonts w:ascii="宋体" w:eastAsia="宋体" w:hAnsi="宋体" w:cs="宋体" w:hint="eastAsia"/>
          <w:color w:val="383838"/>
          <w:kern w:val="0"/>
          <w:sz w:val="18"/>
          <w:szCs w:val="18"/>
        </w:rPr>
        <w:t>)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各二级学院、部，各班级：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按院质量管理体系文件规定，从第四周开始安排学生重修和补修工作，具体事宜安排如下：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一、重修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1、报名时间：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2019年3月18日上午12：00—3月21日下午5：</w:t>
      </w:r>
      <w:r w:rsidRPr="00047E08">
        <w:rPr>
          <w:rFonts w:ascii="宋体" w:eastAsia="宋体" w:hAnsi="宋体" w:cs="Times New Roman" w:hint="eastAsia"/>
          <w:b/>
          <w:bCs/>
          <w:color w:val="000000"/>
          <w:kern w:val="0"/>
          <w:sz w:val="27"/>
          <w:szCs w:val="27"/>
        </w:rPr>
        <w:t>00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2、报名对象：全日制在校学生（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2016级、2017级、2018级</w:t>
      </w: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）。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3、报名限制：每生至多可报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8门</w:t>
      </w: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且所报课程累计学分不超过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30学分</w:t>
      </w: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ind w:left="1905" w:hanging="142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4、报名方法：网上报名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登录学校网站，进入</w:t>
      </w:r>
      <w:r w:rsidRPr="00047E08">
        <w:rPr>
          <w:rFonts w:ascii="宋体" w:eastAsia="宋体" w:hAnsi="宋体" w:cs="宋体" w:hint="eastAsia"/>
          <w:b/>
          <w:bCs/>
          <w:i/>
          <w:iCs/>
          <w:color w:val="000000"/>
          <w:kern w:val="0"/>
          <w:sz w:val="27"/>
          <w:szCs w:val="27"/>
        </w:rPr>
        <w:t>教学在线</w:t>
      </w: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，点入“教务系统”，输入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用户名（学生证上学号）和密码</w:t>
      </w: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并选择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“学生”</w:t>
      </w: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身份登录。登录后点击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“网上报名”</w:t>
      </w: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按钮进入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“重修网上报名”</w:t>
      </w: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，选择课程后在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“申请单开班”处打勾（</w:t>
      </w:r>
      <w:r w:rsidRPr="00047E08">
        <w:rPr>
          <w:rFonts w:ascii="宋体" w:eastAsia="宋体" w:hAnsi="宋体" w:cs="宋体" w:hint="eastAsia"/>
          <w:b/>
          <w:bCs/>
          <w:color w:val="FF0000"/>
          <w:kern w:val="0"/>
          <w:sz w:val="27"/>
          <w:szCs w:val="27"/>
        </w:rPr>
        <w:t>如提示“该学期有开班任务”请看完提示后按提示要求去做</w:t>
      </w: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）</w:t>
      </w: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。报名时每次选定并提交一门课程，然后再进行另一门课程的选定和提交操作。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二、补修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因转专业等原因需要补修的课程，无需学生个人报名，教务处统一在教务系统生成名单，二级学院审核后，统一报名，补修课程和重修一并安排辅导和考核。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三、重修、补修形式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1、除任意选修课之外所有类别课程全部安排重修。考虑到教学资源和教学效果等因素，本学期重修、补修课程全部采取学生自学和教师课后辅导答疑相结合的形式进行。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2、重修、补修辅导从第八周开始，第十八周课程考试。具体重修、补修辅导教师、时间及地点安排另行通知。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t>四、注意事项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1、对成绩或学分有疑问的同学请及时与各开课部门</w:t>
      </w:r>
      <w:proofErr w:type="gramStart"/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教务员老师</w:t>
      </w:r>
      <w:proofErr w:type="gramEnd"/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联系。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2、如有疑问可拨打电话86176143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教务处</w:t>
      </w:r>
    </w:p>
    <w:p w:rsidR="00047E08" w:rsidRPr="00047E08" w:rsidRDefault="00047E08" w:rsidP="00047E08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47E0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2019-3-18</w:t>
      </w:r>
    </w:p>
    <w:p w:rsidR="00AE099B" w:rsidRDefault="00AE099B">
      <w:pPr>
        <w:rPr>
          <w:rFonts w:hint="eastAsia"/>
        </w:rPr>
      </w:pPr>
    </w:p>
    <w:sectPr w:rsidR="00AE099B" w:rsidSect="003F0E25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AD6"/>
    <w:rsid w:val="00047E08"/>
    <w:rsid w:val="003F0E25"/>
    <w:rsid w:val="004027E4"/>
    <w:rsid w:val="00AE099B"/>
    <w:rsid w:val="00D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biaoti">
    <w:name w:val="info_biaoti"/>
    <w:basedOn w:val="a"/>
    <w:rsid w:val="000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047E08"/>
  </w:style>
  <w:style w:type="character" w:customStyle="1" w:styleId="fabuzhe">
    <w:name w:val="fabuzhe"/>
    <w:basedOn w:val="a0"/>
    <w:rsid w:val="00047E08"/>
  </w:style>
  <w:style w:type="character" w:customStyle="1" w:styleId="apple-converted-space">
    <w:name w:val="apple-converted-space"/>
    <w:basedOn w:val="a0"/>
    <w:rsid w:val="00047E08"/>
  </w:style>
  <w:style w:type="character" w:customStyle="1" w:styleId="wpvisitcount">
    <w:name w:val="wp_visitcount"/>
    <w:basedOn w:val="a0"/>
    <w:rsid w:val="00047E08"/>
  </w:style>
  <w:style w:type="character" w:styleId="a3">
    <w:name w:val="Strong"/>
    <w:basedOn w:val="a0"/>
    <w:uiPriority w:val="22"/>
    <w:qFormat/>
    <w:rsid w:val="00047E08"/>
    <w:rPr>
      <w:b/>
      <w:bCs/>
    </w:rPr>
  </w:style>
  <w:style w:type="character" w:styleId="a4">
    <w:name w:val="Emphasis"/>
    <w:basedOn w:val="a0"/>
    <w:uiPriority w:val="20"/>
    <w:qFormat/>
    <w:rsid w:val="00047E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fobiaoti">
    <w:name w:val="info_biaoti"/>
    <w:basedOn w:val="a"/>
    <w:rsid w:val="00047E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title">
    <w:name w:val="article_title"/>
    <w:basedOn w:val="a0"/>
    <w:rsid w:val="00047E08"/>
  </w:style>
  <w:style w:type="character" w:customStyle="1" w:styleId="fabuzhe">
    <w:name w:val="fabuzhe"/>
    <w:basedOn w:val="a0"/>
    <w:rsid w:val="00047E08"/>
  </w:style>
  <w:style w:type="character" w:customStyle="1" w:styleId="apple-converted-space">
    <w:name w:val="apple-converted-space"/>
    <w:basedOn w:val="a0"/>
    <w:rsid w:val="00047E08"/>
  </w:style>
  <w:style w:type="character" w:customStyle="1" w:styleId="wpvisitcount">
    <w:name w:val="wp_visitcount"/>
    <w:basedOn w:val="a0"/>
    <w:rsid w:val="00047E08"/>
  </w:style>
  <w:style w:type="character" w:styleId="a3">
    <w:name w:val="Strong"/>
    <w:basedOn w:val="a0"/>
    <w:uiPriority w:val="22"/>
    <w:qFormat/>
    <w:rsid w:val="00047E08"/>
    <w:rPr>
      <w:b/>
      <w:bCs/>
    </w:rPr>
  </w:style>
  <w:style w:type="character" w:styleId="a4">
    <w:name w:val="Emphasis"/>
    <w:basedOn w:val="a0"/>
    <w:uiPriority w:val="20"/>
    <w:qFormat/>
    <w:rsid w:val="00047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8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577</Characters>
  <Application>Microsoft Office Word</Application>
  <DocSecurity>0</DocSecurity>
  <Lines>4</Lines>
  <Paragraphs>1</Paragraphs>
  <ScaleCrop>false</ScaleCrop>
  <Company>Sky123.Org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2019-03-26T06:55:00Z</dcterms:created>
  <dcterms:modified xsi:type="dcterms:W3CDTF">2019-03-26T06:55:00Z</dcterms:modified>
</cp:coreProperties>
</file>